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A31332">
      <w:pPr>
        <w:shd w:val="clear" w:color="auto" w:fill="FFFFFF"/>
        <w:spacing w:line="240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FC1C4C" w:rsidP="00A3133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37CC3">
        <w:rPr>
          <w:rFonts w:ascii="Times New Roman" w:hAnsi="Times New Roman" w:cs="Times New Roman"/>
          <w:sz w:val="28"/>
          <w:szCs w:val="28"/>
        </w:rPr>
        <w:t>и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r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 w:rsidR="0078512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Default="00E65A6E" w:rsidP="00665D7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625D">
        <w:rPr>
          <w:color w:val="000000"/>
          <w:spacing w:val="4"/>
          <w:sz w:val="28"/>
          <w:szCs w:val="28"/>
        </w:rPr>
        <w:t xml:space="preserve">В соответствии с </w:t>
      </w:r>
      <w:r w:rsidR="00650944" w:rsidRPr="00750D1C">
        <w:rPr>
          <w:sz w:val="28"/>
          <w:szCs w:val="28"/>
        </w:rPr>
        <w:t xml:space="preserve"> Гражданский кодексом Российской Федерации, Федеральным законом от 26</w:t>
      </w:r>
      <w:r w:rsidR="00650944">
        <w:rPr>
          <w:sz w:val="28"/>
          <w:szCs w:val="28"/>
        </w:rPr>
        <w:t xml:space="preserve"> июля </w:t>
      </w:r>
      <w:r w:rsidR="00650944" w:rsidRPr="00750D1C">
        <w:rPr>
          <w:sz w:val="28"/>
          <w:szCs w:val="28"/>
        </w:rPr>
        <w:t xml:space="preserve">2006 </w:t>
      </w:r>
      <w:r w:rsidR="00650944">
        <w:rPr>
          <w:sz w:val="28"/>
          <w:szCs w:val="28"/>
        </w:rPr>
        <w:t xml:space="preserve">года </w:t>
      </w:r>
      <w:r w:rsidR="00650944" w:rsidRPr="00750D1C">
        <w:rPr>
          <w:sz w:val="28"/>
          <w:szCs w:val="28"/>
        </w:rPr>
        <w:t xml:space="preserve">№ 135-ФЗ «О защите конкуренции», </w:t>
      </w:r>
      <w:r w:rsidR="00650944">
        <w:rPr>
          <w:sz w:val="28"/>
          <w:szCs w:val="28"/>
        </w:rPr>
        <w:t>П</w:t>
      </w:r>
      <w:r w:rsidR="00650944" w:rsidRPr="00750D1C">
        <w:rPr>
          <w:sz w:val="28"/>
          <w:szCs w:val="28"/>
        </w:rPr>
        <w:t>риказом Федеральной антимонопольной службы от 10</w:t>
      </w:r>
      <w:r w:rsidR="00650944">
        <w:rPr>
          <w:sz w:val="28"/>
          <w:szCs w:val="28"/>
        </w:rPr>
        <w:t xml:space="preserve"> февраля </w:t>
      </w:r>
      <w:r w:rsidR="00650944" w:rsidRPr="00750D1C">
        <w:rPr>
          <w:sz w:val="28"/>
          <w:szCs w:val="28"/>
        </w:rPr>
        <w:t xml:space="preserve">2010 </w:t>
      </w:r>
      <w:r w:rsidR="00650944">
        <w:rPr>
          <w:sz w:val="28"/>
          <w:szCs w:val="28"/>
        </w:rPr>
        <w:t xml:space="preserve">года </w:t>
      </w:r>
      <w:r w:rsidR="00650944" w:rsidRPr="00750D1C">
        <w:rPr>
          <w:sz w:val="28"/>
          <w:szCs w:val="28"/>
        </w:rPr>
        <w:t>№ 67 «</w:t>
      </w:r>
      <w:r w:rsidR="00650944">
        <w:rPr>
          <w:sz w:val="28"/>
          <w:szCs w:val="28"/>
        </w:rPr>
        <w:t>О порядке</w:t>
      </w:r>
      <w:r w:rsidR="00650944" w:rsidRPr="00750D1C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650944">
        <w:rPr>
          <w:sz w:val="28"/>
          <w:szCs w:val="28"/>
        </w:rPr>
        <w:t>, и перечне видов</w:t>
      </w:r>
      <w:proofErr w:type="gramEnd"/>
      <w:r w:rsidR="00650944">
        <w:rPr>
          <w:sz w:val="28"/>
          <w:szCs w:val="28"/>
        </w:rPr>
        <w:t xml:space="preserve"> </w:t>
      </w:r>
      <w:proofErr w:type="gramStart"/>
      <w:r w:rsidR="00650944">
        <w:rPr>
          <w:sz w:val="28"/>
          <w:szCs w:val="28"/>
        </w:rPr>
        <w:t>имущества, в отношении которого заключение указанных договоров может осуществляться путем проведения торгов в форме конкурса</w:t>
      </w:r>
      <w:r w:rsidR="00650944" w:rsidRPr="00750D1C">
        <w:rPr>
          <w:sz w:val="28"/>
          <w:szCs w:val="28"/>
        </w:rPr>
        <w:t>»</w:t>
      </w:r>
      <w:r w:rsidR="00650944">
        <w:rPr>
          <w:sz w:val="28"/>
          <w:szCs w:val="28"/>
        </w:rPr>
        <w:t xml:space="preserve">, постановлением администрацией Благодарненского городского округа Ставропольского края от </w:t>
      </w:r>
      <w:r w:rsidR="0078512F">
        <w:rPr>
          <w:sz w:val="28"/>
          <w:szCs w:val="28"/>
        </w:rPr>
        <w:t xml:space="preserve">21 сентября </w:t>
      </w:r>
      <w:r w:rsidR="00650944">
        <w:rPr>
          <w:sz w:val="28"/>
          <w:szCs w:val="28"/>
        </w:rPr>
        <w:t xml:space="preserve"> 202</w:t>
      </w:r>
      <w:r w:rsidR="0078512F">
        <w:rPr>
          <w:sz w:val="28"/>
          <w:szCs w:val="28"/>
        </w:rPr>
        <w:t>2</w:t>
      </w:r>
      <w:r w:rsidR="00650944">
        <w:rPr>
          <w:sz w:val="28"/>
          <w:szCs w:val="28"/>
        </w:rPr>
        <w:t xml:space="preserve"> года № </w:t>
      </w:r>
      <w:r w:rsidR="0078512F">
        <w:rPr>
          <w:sz w:val="28"/>
          <w:szCs w:val="28"/>
        </w:rPr>
        <w:t>1115</w:t>
      </w:r>
      <w:r w:rsidR="00650944">
        <w:rPr>
          <w:sz w:val="28"/>
          <w:szCs w:val="28"/>
        </w:rPr>
        <w:t xml:space="preserve"> «О проведении аукциона по продаже права на заключение договора аренды муниципального имущества»</w:t>
      </w:r>
      <w:r w:rsidR="003E3570">
        <w:rPr>
          <w:sz w:val="28"/>
          <w:szCs w:val="28"/>
        </w:rPr>
        <w:t xml:space="preserve">, </w:t>
      </w:r>
      <w:r w:rsidR="00A46846">
        <w:rPr>
          <w:sz w:val="28"/>
          <w:szCs w:val="28"/>
        </w:rPr>
        <w:t>администрация Благодарненского городского округа Ставропольского края</w:t>
      </w:r>
      <w:r w:rsidR="00E323A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 xml:space="preserve">объявляет </w:t>
      </w:r>
      <w:r w:rsidR="00A46846">
        <w:rPr>
          <w:sz w:val="28"/>
          <w:szCs w:val="28"/>
        </w:rPr>
        <w:t>о проведении</w:t>
      </w:r>
      <w:r w:rsidR="0078512F">
        <w:rPr>
          <w:sz w:val="28"/>
          <w:szCs w:val="28"/>
        </w:rPr>
        <w:t xml:space="preserve"> электронного </w:t>
      </w:r>
      <w:r w:rsidR="00A46846">
        <w:rPr>
          <w:sz w:val="28"/>
          <w:szCs w:val="28"/>
        </w:rPr>
        <w:t xml:space="preserve"> аукциона</w:t>
      </w:r>
      <w:r w:rsidR="0078512F">
        <w:rPr>
          <w:sz w:val="28"/>
          <w:szCs w:val="28"/>
        </w:rPr>
        <w:t xml:space="preserve"> </w:t>
      </w:r>
      <w:r w:rsidR="008C271F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по продаже права</w:t>
      </w:r>
      <w:r w:rsidR="00665D78" w:rsidRPr="000B2B1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на заключение договора аренды</w:t>
      </w:r>
      <w:r w:rsidR="008C271F">
        <w:rPr>
          <w:sz w:val="28"/>
          <w:szCs w:val="28"/>
        </w:rPr>
        <w:t>.</w:t>
      </w:r>
      <w:proofErr w:type="gramEnd"/>
    </w:p>
    <w:p w:rsidR="008C271F" w:rsidRDefault="008C271F" w:rsidP="008C271F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>
        <w:rPr>
          <w:color w:val="000000"/>
          <w:spacing w:val="8"/>
          <w:sz w:val="28"/>
          <w:szCs w:val="28"/>
        </w:rPr>
        <w:t>предложений о р</w:t>
      </w:r>
      <w:r w:rsidR="00A0216E">
        <w:rPr>
          <w:color w:val="000000"/>
          <w:spacing w:val="8"/>
          <w:sz w:val="28"/>
          <w:szCs w:val="28"/>
        </w:rPr>
        <w:t>азмере ежегодной арендной платы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4A16DC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Pr="004A1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78512F" w:rsidRPr="000D1A11" w:rsidRDefault="0078512F" w:rsidP="0078512F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Оператор электронной площадки - </w:t>
      </w:r>
      <w:r>
        <w:rPr>
          <w:color w:val="000000"/>
          <w:spacing w:val="-2"/>
          <w:sz w:val="28"/>
          <w:szCs w:val="28"/>
        </w:rPr>
        <w:t xml:space="preserve">акционерное общество «Единая электронная торговая площадка» </w:t>
      </w:r>
      <w:r w:rsidR="00F022F6">
        <w:rPr>
          <w:bCs/>
          <w:color w:val="000000"/>
          <w:sz w:val="28"/>
          <w:szCs w:val="28"/>
        </w:rPr>
        <w:t>(</w:t>
      </w:r>
      <w:proofErr w:type="spellStart"/>
      <w:r w:rsidR="00F022F6">
        <w:rPr>
          <w:bCs/>
          <w:color w:val="000000"/>
          <w:sz w:val="28"/>
          <w:szCs w:val="28"/>
        </w:rPr>
        <w:t>Росэлторг</w:t>
      </w:r>
      <w:proofErr w:type="spellEnd"/>
      <w:r w:rsidR="00F022F6">
        <w:rPr>
          <w:bCs/>
          <w:color w:val="000000"/>
          <w:sz w:val="28"/>
          <w:szCs w:val="28"/>
        </w:rPr>
        <w:t>)</w:t>
      </w:r>
      <w:r w:rsidR="00F022F6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адрес </w:t>
      </w:r>
      <w:hyperlink r:id="rId6" w:history="1">
        <w:r w:rsidRPr="00CE2AB6">
          <w:rPr>
            <w:rStyle w:val="a5"/>
            <w:spacing w:val="-2"/>
            <w:sz w:val="28"/>
            <w:szCs w:val="28"/>
            <w:lang w:val="en-US"/>
          </w:rPr>
          <w:t>www</w:t>
        </w:r>
        <w:r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Pr="00CE2AB6">
          <w:rPr>
            <w:rStyle w:val="a5"/>
            <w:spacing w:val="-2"/>
            <w:sz w:val="28"/>
            <w:szCs w:val="28"/>
            <w:lang w:val="en-US"/>
          </w:rPr>
          <w:t>roseltorg</w:t>
        </w:r>
        <w:proofErr w:type="spellEnd"/>
        <w:r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Pr="00CE2AB6">
          <w:rPr>
            <w:rStyle w:val="a5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0D1A1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.</w:t>
      </w:r>
    </w:p>
    <w:p w:rsidR="00A0216E" w:rsidRDefault="007C4520" w:rsidP="00A0216E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bookmarkStart w:id="0" w:name="_GoBack"/>
      <w:r w:rsidRPr="00E37CC3">
        <w:rPr>
          <w:color w:val="000000"/>
          <w:spacing w:val="8"/>
          <w:sz w:val="28"/>
          <w:szCs w:val="28"/>
        </w:rPr>
        <w:t xml:space="preserve">К участию в аукционе допускаются </w:t>
      </w:r>
      <w:r w:rsidR="00A0216E">
        <w:rPr>
          <w:sz w:val="28"/>
          <w:szCs w:val="28"/>
        </w:rPr>
        <w:t>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A0216E" w:rsidRPr="0075026D">
        <w:rPr>
          <w:sz w:val="28"/>
          <w:szCs w:val="28"/>
        </w:rPr>
        <w:t>.</w:t>
      </w:r>
    </w:p>
    <w:bookmarkEnd w:id="0"/>
    <w:p w:rsidR="00597369" w:rsidRDefault="0078512F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</w:t>
      </w:r>
      <w:r w:rsidR="00A0216E">
        <w:rPr>
          <w:sz w:val="28"/>
          <w:szCs w:val="28"/>
        </w:rPr>
        <w:t>о</w:t>
      </w:r>
      <w:r w:rsidR="00597369">
        <w:rPr>
          <w:sz w:val="28"/>
          <w:szCs w:val="28"/>
        </w:rPr>
        <w:t xml:space="preserve"> на</w:t>
      </w:r>
      <w:r w:rsidR="00F55937">
        <w:rPr>
          <w:sz w:val="28"/>
          <w:szCs w:val="28"/>
        </w:rPr>
        <w:t xml:space="preserve"> которое передаются по договору.</w:t>
      </w:r>
    </w:p>
    <w:p w:rsidR="00F85E96" w:rsidRDefault="00F85E96" w:rsidP="001C4EBA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A55FAA">
        <w:rPr>
          <w:iCs/>
          <w:sz w:val="28"/>
          <w:szCs w:val="28"/>
        </w:rPr>
        <w:t>Л</w:t>
      </w:r>
      <w:r>
        <w:rPr>
          <w:iCs/>
          <w:sz w:val="28"/>
          <w:szCs w:val="28"/>
          <w:lang w:val="ru-RU"/>
        </w:rPr>
        <w:t>от</w:t>
      </w:r>
      <w:r>
        <w:rPr>
          <w:iCs/>
          <w:sz w:val="28"/>
          <w:szCs w:val="28"/>
        </w:rPr>
        <w:t xml:space="preserve"> №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A0038C">
        <w:trPr>
          <w:trHeight w:val="188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3</w:t>
            </w:r>
            <w:r w:rsidR="007851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8512F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78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</w:t>
            </w:r>
            <w:r w:rsidR="00E10F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расположено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8168A5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этажном нежилом </w:t>
            </w:r>
            <w:r w:rsidR="0078512F">
              <w:rPr>
                <w:sz w:val="28"/>
                <w:szCs w:val="28"/>
              </w:rPr>
              <w:t>здании</w:t>
            </w:r>
            <w:r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 </w:t>
            </w:r>
            <w:r w:rsidR="0078512F">
              <w:rPr>
                <w:sz w:val="28"/>
                <w:szCs w:val="28"/>
              </w:rPr>
              <w:lastRenderedPageBreak/>
              <w:t>втором</w:t>
            </w:r>
            <w:r>
              <w:rPr>
                <w:sz w:val="28"/>
                <w:szCs w:val="28"/>
              </w:rPr>
              <w:t xml:space="preserve"> этаже,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26:13:000000:3504,</w:t>
            </w:r>
            <w:r w:rsidR="001C4EBA">
              <w:rPr>
                <w:sz w:val="28"/>
                <w:szCs w:val="28"/>
              </w:rPr>
              <w:t xml:space="preserve"> общей площадью 632,6 кв. м,</w:t>
            </w:r>
            <w:r>
              <w:rPr>
                <w:sz w:val="28"/>
                <w:szCs w:val="28"/>
              </w:rPr>
              <w:t xml:space="preserve"> и</w:t>
            </w:r>
            <w:r w:rsidRPr="00124BC6">
              <w:rPr>
                <w:sz w:val="28"/>
                <w:szCs w:val="28"/>
              </w:rPr>
              <w:t>меются следующие инженерные коммуникации: электроснабжение, теплоснабжение, водоснабжение, канализация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lastRenderedPageBreak/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1C4EBA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офисные помещения</w:t>
            </w:r>
            <w:r w:rsidR="00F85E96" w:rsidRPr="00737D46"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 xml:space="preserve">Начальная (минимальная) цена договора: начальный размер </w:t>
            </w:r>
            <w:r w:rsidR="00AB3EE5">
              <w:rPr>
                <w:sz w:val="28"/>
                <w:szCs w:val="28"/>
              </w:rPr>
              <w:t>ежемесячной</w:t>
            </w:r>
            <w:r w:rsidRPr="00FF3542">
              <w:rPr>
                <w:sz w:val="28"/>
                <w:szCs w:val="28"/>
              </w:rPr>
              <w:t xml:space="preserve">  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8512F" w:rsidP="006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2580,00</w:t>
            </w:r>
          </w:p>
        </w:tc>
      </w:tr>
      <w:tr w:rsidR="00B0755B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8" w:rsidRPr="008A1A9F" w:rsidRDefault="009E0638" w:rsidP="009E06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1A9F">
              <w:rPr>
                <w:sz w:val="28"/>
                <w:szCs w:val="28"/>
              </w:rPr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8A1A9F">
              <w:rPr>
                <w:sz w:val="28"/>
                <w:szCs w:val="28"/>
              </w:rPr>
              <w:t>за</w:t>
            </w:r>
            <w:proofErr w:type="gramEnd"/>
            <w:r w:rsidRPr="008A1A9F">
              <w:rPr>
                <w:sz w:val="28"/>
                <w:szCs w:val="28"/>
              </w:rPr>
              <w:t xml:space="preserve"> </w:t>
            </w:r>
          </w:p>
          <w:p w:rsidR="00B0755B" w:rsidRPr="00FF3542" w:rsidRDefault="009E0638" w:rsidP="009E06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1A9F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B" w:rsidRDefault="009E0638" w:rsidP="0069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28380,00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D30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</w:t>
            </w:r>
            <w:r w:rsidR="00D3033B">
              <w:rPr>
                <w:sz w:val="28"/>
                <w:szCs w:val="28"/>
              </w:rPr>
              <w:t xml:space="preserve"> в размере пяти процентов начальной  (минимальной) цены договора</w:t>
            </w:r>
            <w:r w:rsidRPr="00124BC6">
              <w:rPr>
                <w:sz w:val="28"/>
                <w:szCs w:val="28"/>
              </w:rPr>
              <w:t>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78512F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FE6C09" w:rsidRDefault="00FE6C09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73086B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>
        <w:rPr>
          <w:sz w:val="28"/>
          <w:szCs w:val="28"/>
        </w:rPr>
        <w:t>.</w:t>
      </w:r>
    </w:p>
    <w:p w:rsidR="003A4DB4" w:rsidRPr="00EB0FCB" w:rsidRDefault="003A4DB4" w:rsidP="003A4D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B0FC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sz w:val="28"/>
          <w:szCs w:val="28"/>
        </w:rPr>
        <w:t>Организатора</w:t>
      </w:r>
      <w:r w:rsidRPr="00EB0FCB">
        <w:rPr>
          <w:rFonts w:eastAsia="Calibri"/>
          <w:sz w:val="28"/>
          <w:szCs w:val="28"/>
          <w:lang w:val="x-none"/>
        </w:rPr>
        <w:t xml:space="preserve"> </w:t>
      </w:r>
      <w:r w:rsidRPr="00EB0FCB">
        <w:rPr>
          <w:sz w:val="28"/>
          <w:szCs w:val="28"/>
          <w:lang w:eastAsia="en-US"/>
        </w:rPr>
        <w:t>запрос о разъяснении размещенной информации.</w:t>
      </w:r>
    </w:p>
    <w:p w:rsidR="003A4DB4" w:rsidRPr="00EB0FCB" w:rsidRDefault="003A4DB4" w:rsidP="003A4DB4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EB0FC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пяти рабочих дней до даты окончания подачи заявок.</w:t>
      </w:r>
    </w:p>
    <w:p w:rsidR="003A4DB4" w:rsidRDefault="003A4DB4" w:rsidP="003A4DB4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EB0FCB">
        <w:rPr>
          <w:rFonts w:eastAsia="Calibri"/>
          <w:sz w:val="28"/>
          <w:szCs w:val="28"/>
        </w:rPr>
        <w:t xml:space="preserve">В течение двух рабочих дней со дня поступления запроса Продавец предоставляет </w:t>
      </w:r>
      <w:r>
        <w:rPr>
          <w:rFonts w:eastAsia="Calibri"/>
          <w:sz w:val="28"/>
          <w:szCs w:val="28"/>
        </w:rPr>
        <w:t>организатору</w:t>
      </w:r>
      <w:r w:rsidRPr="00EB0FCB">
        <w:rPr>
          <w:rFonts w:eastAsia="Calibri"/>
          <w:sz w:val="28"/>
          <w:szCs w:val="28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73086B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7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</w:t>
      </w:r>
      <w:r w:rsidR="00F022F6" w:rsidRPr="00134EE2">
        <w:rPr>
          <w:bCs/>
          <w:color w:val="000000"/>
          <w:sz w:val="28"/>
          <w:szCs w:val="28"/>
        </w:rPr>
        <w:t>Един</w:t>
      </w:r>
      <w:r w:rsidR="00F022F6">
        <w:rPr>
          <w:bCs/>
          <w:color w:val="000000"/>
          <w:sz w:val="28"/>
          <w:szCs w:val="28"/>
        </w:rPr>
        <w:t xml:space="preserve">ая </w:t>
      </w:r>
      <w:r w:rsidR="00F022F6" w:rsidRPr="00134EE2">
        <w:rPr>
          <w:bCs/>
          <w:color w:val="000000"/>
          <w:sz w:val="28"/>
          <w:szCs w:val="28"/>
        </w:rPr>
        <w:t>электронн</w:t>
      </w:r>
      <w:r w:rsidR="00F022F6">
        <w:rPr>
          <w:bCs/>
          <w:color w:val="000000"/>
          <w:sz w:val="28"/>
          <w:szCs w:val="28"/>
        </w:rPr>
        <w:t xml:space="preserve">ая  </w:t>
      </w:r>
      <w:r w:rsidR="00F022F6" w:rsidRPr="00134EE2">
        <w:rPr>
          <w:bCs/>
          <w:color w:val="000000"/>
          <w:sz w:val="28"/>
          <w:szCs w:val="28"/>
        </w:rPr>
        <w:t>торгов</w:t>
      </w:r>
      <w:r w:rsidR="00F022F6">
        <w:rPr>
          <w:bCs/>
          <w:color w:val="000000"/>
          <w:sz w:val="28"/>
          <w:szCs w:val="28"/>
        </w:rPr>
        <w:t xml:space="preserve">ая </w:t>
      </w:r>
      <w:r w:rsidR="00F022F6" w:rsidRPr="00134EE2">
        <w:rPr>
          <w:bCs/>
          <w:color w:val="000000"/>
          <w:sz w:val="28"/>
          <w:szCs w:val="28"/>
        </w:rPr>
        <w:t xml:space="preserve"> площадк</w:t>
      </w:r>
      <w:r w:rsidR="00F022F6">
        <w:rPr>
          <w:bCs/>
          <w:color w:val="000000"/>
          <w:sz w:val="28"/>
          <w:szCs w:val="28"/>
        </w:rPr>
        <w:t>а (</w:t>
      </w:r>
      <w:proofErr w:type="spellStart"/>
      <w:r w:rsidR="00F022F6">
        <w:rPr>
          <w:bCs/>
          <w:color w:val="000000"/>
          <w:sz w:val="28"/>
          <w:szCs w:val="28"/>
        </w:rPr>
        <w:t>Росэлторг</w:t>
      </w:r>
      <w:proofErr w:type="spellEnd"/>
      <w:r w:rsidR="00F022F6">
        <w:rPr>
          <w:bCs/>
          <w:color w:val="000000"/>
          <w:sz w:val="28"/>
          <w:szCs w:val="28"/>
        </w:rPr>
        <w:t xml:space="preserve">) </w:t>
      </w:r>
      <w:hyperlink r:id="rId8" w:history="1">
        <w:r w:rsidR="00472909" w:rsidRPr="00CE2AB6">
          <w:rPr>
            <w:rStyle w:val="a5"/>
            <w:spacing w:val="-2"/>
            <w:sz w:val="28"/>
            <w:szCs w:val="28"/>
            <w:lang w:val="en-US"/>
          </w:rPr>
          <w:t>www</w:t>
        </w:r>
        <w:r w:rsidR="00472909" w:rsidRPr="000D1A11">
          <w:rPr>
            <w:rStyle w:val="a5"/>
            <w:spacing w:val="-2"/>
            <w:sz w:val="28"/>
            <w:szCs w:val="28"/>
          </w:rPr>
          <w:t>.</w:t>
        </w:r>
        <w:r w:rsidR="00472909" w:rsidRPr="00CE2AB6">
          <w:rPr>
            <w:rStyle w:val="a5"/>
            <w:spacing w:val="-2"/>
            <w:sz w:val="28"/>
            <w:szCs w:val="28"/>
            <w:lang w:val="en-US"/>
          </w:rPr>
          <w:t>roseltorg</w:t>
        </w:r>
        <w:r w:rsidR="00472909" w:rsidRPr="000D1A11">
          <w:rPr>
            <w:rStyle w:val="a5"/>
            <w:spacing w:val="-2"/>
            <w:sz w:val="28"/>
            <w:szCs w:val="28"/>
          </w:rPr>
          <w:t>.</w:t>
        </w:r>
        <w:r w:rsidR="00472909" w:rsidRPr="00CE2AB6">
          <w:rPr>
            <w:rStyle w:val="a5"/>
            <w:spacing w:val="-2"/>
            <w:sz w:val="28"/>
            <w:szCs w:val="28"/>
            <w:lang w:val="en-US"/>
          </w:rPr>
          <w:t>ru</w:t>
        </w:r>
      </w:hyperlink>
      <w:r w:rsidR="00472909">
        <w:rPr>
          <w:sz w:val="28"/>
          <w:szCs w:val="28"/>
        </w:rPr>
        <w:t xml:space="preserve">. </w:t>
      </w:r>
      <w:r w:rsidR="000B1452">
        <w:rPr>
          <w:sz w:val="28"/>
          <w:szCs w:val="28"/>
        </w:rPr>
        <w:t>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</w:t>
      </w:r>
      <w:proofErr w:type="spellStart"/>
      <w:r w:rsidR="000B1452" w:rsidRPr="009E5AF8">
        <w:rPr>
          <w:sz w:val="28"/>
          <w:szCs w:val="28"/>
        </w:rPr>
        <w:t>Благодарненского</w:t>
      </w:r>
      <w:proofErr w:type="spellEnd"/>
      <w:r w:rsidR="000B1452" w:rsidRPr="009E5AF8">
        <w:rPr>
          <w:sz w:val="28"/>
          <w:szCs w:val="28"/>
        </w:rPr>
        <w:t xml:space="preserve">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r w:rsidR="00C03772" w:rsidRPr="00F05AF3">
          <w:rPr>
            <w:rStyle w:val="a5"/>
            <w:sz w:val="28"/>
            <w:szCs w:val="28"/>
          </w:rPr>
          <w:t>.</w:t>
        </w:r>
        <w:r w:rsidR="00C03772" w:rsidRPr="00F05AF3">
          <w:rPr>
            <w:rStyle w:val="a5"/>
            <w:sz w:val="28"/>
            <w:szCs w:val="28"/>
            <w:lang w:val="en-US"/>
          </w:rPr>
          <w:t>ru</w:t>
        </w:r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</w:t>
      </w:r>
      <w:r w:rsidR="00F55937">
        <w:rPr>
          <w:sz w:val="28"/>
          <w:szCs w:val="28"/>
        </w:rPr>
        <w:t xml:space="preserve">, </w:t>
      </w:r>
    </w:p>
    <w:p w:rsidR="00BE23B3" w:rsidRPr="00E868DF" w:rsidRDefault="0073086B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 xml:space="preserve">В случае если заявителем подана заявка </w:t>
      </w:r>
      <w:proofErr w:type="gramStart"/>
      <w:r w:rsidRPr="00E868DF">
        <w:rPr>
          <w:sz w:val="28"/>
          <w:szCs w:val="28"/>
        </w:rPr>
        <w:t>на участие в аукционе в соответствии с требованиями документации об аукционе</w:t>
      </w:r>
      <w:proofErr w:type="gramEnd"/>
      <w:r w:rsidRPr="00E868DF">
        <w:rPr>
          <w:sz w:val="28"/>
          <w:szCs w:val="28"/>
        </w:rPr>
        <w:t>, соглашение о задатке между организатором аукциона и заявителем считается совершенным в письменной форме.</w:t>
      </w:r>
    </w:p>
    <w:p w:rsidR="00B3352E" w:rsidRPr="00322153" w:rsidRDefault="00B3352E" w:rsidP="00B3352E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322153">
        <w:rPr>
          <w:sz w:val="28"/>
          <w:szCs w:val="28"/>
        </w:rPr>
        <w:t xml:space="preserve">Задаток должен быть внесен до </w:t>
      </w:r>
      <w:r w:rsidR="00472909" w:rsidRPr="00472909">
        <w:rPr>
          <w:sz w:val="28"/>
          <w:szCs w:val="28"/>
        </w:rPr>
        <w:t>01 ноября 2022</w:t>
      </w:r>
      <w:r w:rsidRPr="00472909">
        <w:rPr>
          <w:sz w:val="28"/>
          <w:szCs w:val="28"/>
        </w:rPr>
        <w:t xml:space="preserve"> </w:t>
      </w:r>
      <w:r w:rsidRPr="00322153">
        <w:rPr>
          <w:sz w:val="28"/>
          <w:szCs w:val="28"/>
        </w:rPr>
        <w:t>года.</w:t>
      </w:r>
    </w:p>
    <w:p w:rsidR="00B3352E" w:rsidRDefault="00B3352E" w:rsidP="00B3352E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322153">
        <w:rPr>
          <w:sz w:val="28"/>
          <w:szCs w:val="28"/>
        </w:rPr>
        <w:t>Размер задатка составляет 100 процентов от начальной (минимальной) цены договора аренды</w:t>
      </w:r>
      <w:r>
        <w:rPr>
          <w:sz w:val="28"/>
          <w:szCs w:val="28"/>
        </w:rPr>
        <w:t xml:space="preserve"> </w:t>
      </w:r>
      <w:r w:rsidRPr="007C75EF">
        <w:rPr>
          <w:sz w:val="28"/>
          <w:szCs w:val="28"/>
        </w:rPr>
        <w:t xml:space="preserve">Лот № 1 </w:t>
      </w:r>
      <w:r>
        <w:rPr>
          <w:sz w:val="28"/>
          <w:szCs w:val="28"/>
        </w:rPr>
        <w:t>– 2580,00 рублей.</w:t>
      </w:r>
    </w:p>
    <w:p w:rsidR="00B3352E" w:rsidRPr="00405492" w:rsidRDefault="00B3352E" w:rsidP="00B3352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5492">
        <w:rPr>
          <w:sz w:val="28"/>
          <w:szCs w:val="28"/>
        </w:rPr>
        <w:t xml:space="preserve">несение задатка осуществляется на </w:t>
      </w:r>
      <w:r w:rsidR="00F022F6">
        <w:rPr>
          <w:color w:val="000000"/>
          <w:spacing w:val="-6"/>
          <w:sz w:val="28"/>
          <w:szCs w:val="28"/>
        </w:rPr>
        <w:t xml:space="preserve"> </w:t>
      </w:r>
      <w:r w:rsidR="00F022F6" w:rsidRPr="00134EE2">
        <w:rPr>
          <w:bCs/>
          <w:color w:val="000000"/>
          <w:sz w:val="28"/>
          <w:szCs w:val="28"/>
        </w:rPr>
        <w:t>Един</w:t>
      </w:r>
      <w:r w:rsidR="00F022F6">
        <w:rPr>
          <w:bCs/>
          <w:color w:val="000000"/>
          <w:sz w:val="28"/>
          <w:szCs w:val="28"/>
        </w:rPr>
        <w:t>ой</w:t>
      </w:r>
      <w:r w:rsidR="00F022F6" w:rsidRPr="00134EE2">
        <w:rPr>
          <w:bCs/>
          <w:color w:val="000000"/>
          <w:sz w:val="28"/>
          <w:szCs w:val="28"/>
        </w:rPr>
        <w:t xml:space="preserve"> электронн</w:t>
      </w:r>
      <w:r w:rsidR="00F022F6">
        <w:rPr>
          <w:bCs/>
          <w:color w:val="000000"/>
          <w:sz w:val="28"/>
          <w:szCs w:val="28"/>
        </w:rPr>
        <w:t xml:space="preserve">ой </w:t>
      </w:r>
      <w:r w:rsidR="00F022F6" w:rsidRPr="00134EE2">
        <w:rPr>
          <w:bCs/>
          <w:color w:val="000000"/>
          <w:sz w:val="28"/>
          <w:szCs w:val="28"/>
        </w:rPr>
        <w:t>торгов</w:t>
      </w:r>
      <w:r w:rsidR="00F022F6">
        <w:rPr>
          <w:bCs/>
          <w:color w:val="000000"/>
          <w:sz w:val="28"/>
          <w:szCs w:val="28"/>
        </w:rPr>
        <w:t xml:space="preserve">ой </w:t>
      </w:r>
      <w:r w:rsidR="00F022F6" w:rsidRPr="00134EE2">
        <w:rPr>
          <w:bCs/>
          <w:color w:val="000000"/>
          <w:sz w:val="28"/>
          <w:szCs w:val="28"/>
        </w:rPr>
        <w:t xml:space="preserve"> площадк</w:t>
      </w:r>
      <w:r w:rsidR="00F022F6">
        <w:rPr>
          <w:bCs/>
          <w:color w:val="000000"/>
          <w:sz w:val="28"/>
          <w:szCs w:val="28"/>
        </w:rPr>
        <w:t>е (</w:t>
      </w:r>
      <w:proofErr w:type="spellStart"/>
      <w:r w:rsidR="00F022F6">
        <w:rPr>
          <w:bCs/>
          <w:color w:val="000000"/>
          <w:sz w:val="28"/>
          <w:szCs w:val="28"/>
        </w:rPr>
        <w:t>Росэлторг</w:t>
      </w:r>
      <w:proofErr w:type="spellEnd"/>
      <w:r w:rsidR="00F022F6">
        <w:rPr>
          <w:bCs/>
          <w:color w:val="000000"/>
          <w:sz w:val="28"/>
          <w:szCs w:val="28"/>
        </w:rPr>
        <w:t>)</w:t>
      </w:r>
      <w:r w:rsidRPr="00405492">
        <w:rPr>
          <w:sz w:val="28"/>
          <w:szCs w:val="28"/>
        </w:rPr>
        <w:t xml:space="preserve">, адрес </w:t>
      </w:r>
      <w:hyperlink r:id="rId10" w:history="1">
        <w:r w:rsidR="00F022F6" w:rsidRPr="00990FE3">
          <w:rPr>
            <w:rStyle w:val="a5"/>
            <w:sz w:val="28"/>
            <w:szCs w:val="28"/>
          </w:rPr>
          <w:t>www.roseltorg.ru</w:t>
        </w:r>
      </w:hyperlink>
      <w:r w:rsidR="00F022F6">
        <w:rPr>
          <w:sz w:val="28"/>
          <w:szCs w:val="28"/>
        </w:rPr>
        <w:t xml:space="preserve"> </w:t>
      </w:r>
      <w:r w:rsidRPr="00405492">
        <w:rPr>
          <w:sz w:val="28"/>
          <w:szCs w:val="28"/>
        </w:rPr>
        <w:t xml:space="preserve">. Задаток должен поступить </w:t>
      </w:r>
      <w:r>
        <w:rPr>
          <w:sz w:val="28"/>
          <w:szCs w:val="28"/>
        </w:rPr>
        <w:t xml:space="preserve">до </w:t>
      </w:r>
      <w:r w:rsidRPr="00405492">
        <w:rPr>
          <w:sz w:val="28"/>
          <w:szCs w:val="28"/>
        </w:rPr>
        <w:t xml:space="preserve"> даты </w:t>
      </w:r>
      <w:r>
        <w:rPr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 xml:space="preserve">ризнание претендентов участниками </w:t>
      </w:r>
      <w:r w:rsidRPr="00313F0A">
        <w:rPr>
          <w:spacing w:val="-6"/>
          <w:sz w:val="28"/>
          <w:szCs w:val="28"/>
        </w:rPr>
        <w:t>аукциона</w:t>
      </w:r>
      <w:r w:rsidRPr="00313F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13F0A">
        <w:rPr>
          <w:sz w:val="28"/>
          <w:szCs w:val="28"/>
        </w:rPr>
        <w:t xml:space="preserve"> </w:t>
      </w:r>
      <w:r w:rsidRPr="00472909">
        <w:rPr>
          <w:sz w:val="28"/>
          <w:szCs w:val="28"/>
        </w:rPr>
        <w:t xml:space="preserve">до </w:t>
      </w:r>
      <w:r w:rsidR="00472909" w:rsidRPr="00472909">
        <w:rPr>
          <w:sz w:val="28"/>
          <w:szCs w:val="28"/>
        </w:rPr>
        <w:t>08 ноября</w:t>
      </w:r>
      <w:r w:rsidRPr="00472909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 w:rsidRPr="00405492">
        <w:rPr>
          <w:sz w:val="28"/>
          <w:szCs w:val="28"/>
        </w:rPr>
        <w:t xml:space="preserve">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51B7E">
        <w:rPr>
          <w:bCs/>
          <w:color w:val="000000"/>
          <w:sz w:val="28"/>
          <w:szCs w:val="28"/>
        </w:rPr>
        <w:t xml:space="preserve">Для внесения задатка на участие </w:t>
      </w:r>
      <w:r w:rsidRPr="00134EE2">
        <w:rPr>
          <w:bCs/>
          <w:color w:val="000000"/>
          <w:sz w:val="28"/>
          <w:szCs w:val="28"/>
        </w:rPr>
        <w:t>в аукционе в электронной форме оператор электронной площадки при аккредитации</w:t>
      </w:r>
      <w:proofErr w:type="gramEnd"/>
      <w:r w:rsidRPr="00134EE2">
        <w:rPr>
          <w:bCs/>
          <w:color w:val="000000"/>
          <w:sz w:val="28"/>
          <w:szCs w:val="28"/>
        </w:rPr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134EE2">
        <w:rPr>
          <w:bCs/>
          <w:color w:val="000000"/>
          <w:sz w:val="28"/>
          <w:szCs w:val="28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134EE2">
        <w:rPr>
          <w:bCs/>
          <w:color w:val="000000"/>
          <w:sz w:val="28"/>
          <w:szCs w:val="28"/>
        </w:rPr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</w:t>
      </w:r>
      <w:r>
        <w:rPr>
          <w:bCs/>
          <w:color w:val="000000"/>
          <w:sz w:val="28"/>
          <w:szCs w:val="28"/>
        </w:rPr>
        <w:t>извещением</w:t>
      </w:r>
      <w:r w:rsidRPr="00134EE2">
        <w:rPr>
          <w:bCs/>
          <w:color w:val="000000"/>
          <w:sz w:val="28"/>
          <w:szCs w:val="28"/>
        </w:rPr>
        <w:t xml:space="preserve">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Оператор электронной площадки производит блокирование денежных сре</w:t>
      </w:r>
      <w:proofErr w:type="gramStart"/>
      <w:r w:rsidRPr="00134EE2">
        <w:rPr>
          <w:bCs/>
          <w:color w:val="000000"/>
          <w:sz w:val="28"/>
          <w:szCs w:val="28"/>
        </w:rPr>
        <w:t>дств в р</w:t>
      </w:r>
      <w:proofErr w:type="gramEnd"/>
      <w:r w:rsidRPr="00134EE2">
        <w:rPr>
          <w:bCs/>
          <w:color w:val="000000"/>
          <w:sz w:val="28"/>
          <w:szCs w:val="28"/>
        </w:rPr>
        <w:t xml:space="preserve">азмере задатка на лицевом счете Претендента в течение 1  (одного) часа с момента поступления заявки на участие в аукционе в электронной форме.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</w:t>
      </w:r>
      <w:r w:rsidRPr="00134EE2">
        <w:rPr>
          <w:bCs/>
          <w:color w:val="000000"/>
          <w:sz w:val="28"/>
          <w:szCs w:val="28"/>
        </w:rPr>
        <w:lastRenderedPageBreak/>
        <w:t xml:space="preserve">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B3352E" w:rsidRPr="00134EE2" w:rsidRDefault="00B3352E" w:rsidP="00B335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случае отсутствия (</w:t>
      </w:r>
      <w:proofErr w:type="spellStart"/>
      <w:r w:rsidRPr="00134EE2">
        <w:rPr>
          <w:bCs/>
          <w:color w:val="000000"/>
          <w:sz w:val="28"/>
          <w:szCs w:val="28"/>
        </w:rPr>
        <w:t>непоступления</w:t>
      </w:r>
      <w:proofErr w:type="spellEnd"/>
      <w:r w:rsidRPr="00134EE2">
        <w:rPr>
          <w:bCs/>
          <w:color w:val="000000"/>
          <w:sz w:val="28"/>
          <w:szCs w:val="28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96097B" w:rsidRDefault="0073086B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6097B" w:rsidRPr="0073086B">
        <w:rPr>
          <w:b w:val="0"/>
          <w:sz w:val="28"/>
          <w:szCs w:val="28"/>
        </w:rPr>
        <w:t>.</w:t>
      </w:r>
      <w:r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</w:t>
      </w:r>
      <w:r w:rsidR="008A34CD">
        <w:rPr>
          <w:b w:val="0"/>
          <w:sz w:val="28"/>
          <w:szCs w:val="28"/>
        </w:rPr>
        <w:t xml:space="preserve"> (минимального) </w:t>
      </w:r>
      <w:r w:rsidRPr="0073086B">
        <w:rPr>
          <w:b w:val="0"/>
          <w:sz w:val="28"/>
          <w:szCs w:val="28"/>
        </w:rPr>
        <w:t xml:space="preserve"> размера </w:t>
      </w:r>
      <w:r w:rsidR="008A34CD">
        <w:rPr>
          <w:b w:val="0"/>
          <w:sz w:val="28"/>
          <w:szCs w:val="28"/>
        </w:rPr>
        <w:t>ежемесячной</w:t>
      </w:r>
      <w:r w:rsidRPr="0073086B">
        <w:rPr>
          <w:b w:val="0"/>
          <w:sz w:val="28"/>
          <w:szCs w:val="28"/>
        </w:rPr>
        <w:t xml:space="preserve"> арендной платы</w:t>
      </w:r>
      <w:r w:rsidR="00472909">
        <w:rPr>
          <w:b w:val="0"/>
          <w:sz w:val="28"/>
          <w:szCs w:val="28"/>
        </w:rPr>
        <w:t xml:space="preserve"> </w:t>
      </w:r>
      <w:r w:rsidR="00BE23B3">
        <w:rPr>
          <w:b w:val="0"/>
          <w:sz w:val="28"/>
          <w:szCs w:val="28"/>
        </w:rPr>
        <w:t xml:space="preserve">по </w:t>
      </w:r>
      <w:r w:rsidR="00472909">
        <w:rPr>
          <w:b w:val="0"/>
          <w:sz w:val="28"/>
          <w:szCs w:val="28"/>
        </w:rPr>
        <w:t>л</w:t>
      </w:r>
      <w:r w:rsidR="00C47E59">
        <w:rPr>
          <w:b w:val="0"/>
          <w:sz w:val="28"/>
          <w:szCs w:val="28"/>
        </w:rPr>
        <w:t>оту</w:t>
      </w:r>
      <w:r w:rsidR="00BE23B3">
        <w:rPr>
          <w:b w:val="0"/>
          <w:sz w:val="28"/>
          <w:szCs w:val="28"/>
        </w:rPr>
        <w:t xml:space="preserve"> № 1</w:t>
      </w:r>
      <w:r w:rsidRPr="0073086B">
        <w:rPr>
          <w:b w:val="0"/>
          <w:sz w:val="28"/>
          <w:szCs w:val="28"/>
        </w:rPr>
        <w:t xml:space="preserve"> в сумме</w:t>
      </w:r>
      <w:r w:rsidR="009D1D1F">
        <w:rPr>
          <w:b w:val="0"/>
          <w:sz w:val="28"/>
          <w:szCs w:val="28"/>
        </w:rPr>
        <w:t xml:space="preserve"> </w:t>
      </w:r>
      <w:r w:rsidR="00B3352E">
        <w:rPr>
          <w:b w:val="0"/>
          <w:sz w:val="28"/>
          <w:szCs w:val="28"/>
        </w:rPr>
        <w:t>129</w:t>
      </w:r>
      <w:r>
        <w:rPr>
          <w:b w:val="0"/>
          <w:sz w:val="28"/>
          <w:szCs w:val="28"/>
        </w:rPr>
        <w:t xml:space="preserve"> </w:t>
      </w:r>
      <w:r w:rsidR="00BE23B3">
        <w:rPr>
          <w:b w:val="0"/>
          <w:sz w:val="28"/>
          <w:szCs w:val="28"/>
        </w:rPr>
        <w:t>рубл</w:t>
      </w:r>
      <w:r w:rsidR="009D1D1F">
        <w:rPr>
          <w:b w:val="0"/>
          <w:sz w:val="28"/>
          <w:szCs w:val="28"/>
        </w:rPr>
        <w:t>ей</w:t>
      </w:r>
      <w:r w:rsidR="00B3352E">
        <w:rPr>
          <w:b w:val="0"/>
          <w:sz w:val="28"/>
          <w:szCs w:val="28"/>
        </w:rPr>
        <w:t>.</w:t>
      </w:r>
    </w:p>
    <w:p w:rsidR="0048424A" w:rsidRDefault="0073086B" w:rsidP="0048424A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E004B">
        <w:rPr>
          <w:sz w:val="28"/>
          <w:szCs w:val="28"/>
        </w:rPr>
        <w:t xml:space="preserve">11. </w:t>
      </w:r>
      <w:r w:rsidRPr="00F110E4">
        <w:rPr>
          <w:sz w:val="28"/>
          <w:szCs w:val="28"/>
        </w:rPr>
        <w:t xml:space="preserve">Прием и регистрация заявок с </w:t>
      </w:r>
      <w:r w:rsidR="00472909" w:rsidRPr="00472909">
        <w:rPr>
          <w:sz w:val="28"/>
          <w:szCs w:val="28"/>
        </w:rPr>
        <w:t>0</w:t>
      </w:r>
      <w:r w:rsidR="0079346C">
        <w:rPr>
          <w:sz w:val="28"/>
          <w:szCs w:val="28"/>
        </w:rPr>
        <w:t>8</w:t>
      </w:r>
      <w:r w:rsidR="00472909" w:rsidRPr="00472909">
        <w:rPr>
          <w:sz w:val="28"/>
          <w:szCs w:val="28"/>
        </w:rPr>
        <w:t xml:space="preserve"> октября</w:t>
      </w:r>
      <w:r w:rsidR="001C4A15" w:rsidRPr="00472909">
        <w:rPr>
          <w:sz w:val="28"/>
          <w:szCs w:val="28"/>
        </w:rPr>
        <w:t xml:space="preserve"> 20</w:t>
      </w:r>
      <w:r w:rsidR="001D1F1F" w:rsidRPr="00472909">
        <w:rPr>
          <w:sz w:val="28"/>
          <w:szCs w:val="28"/>
        </w:rPr>
        <w:t>2</w:t>
      </w:r>
      <w:r w:rsidR="00472909" w:rsidRPr="00472909">
        <w:rPr>
          <w:sz w:val="28"/>
          <w:szCs w:val="28"/>
        </w:rPr>
        <w:t>2</w:t>
      </w:r>
      <w:r w:rsidR="001C4A15" w:rsidRPr="00472909">
        <w:rPr>
          <w:sz w:val="28"/>
          <w:szCs w:val="28"/>
        </w:rPr>
        <w:t xml:space="preserve"> года</w:t>
      </w:r>
      <w:r w:rsidRPr="00472909">
        <w:rPr>
          <w:sz w:val="28"/>
          <w:szCs w:val="28"/>
        </w:rPr>
        <w:t xml:space="preserve"> </w:t>
      </w:r>
      <w:r w:rsidR="001C4A15" w:rsidRPr="00472909">
        <w:rPr>
          <w:sz w:val="28"/>
          <w:szCs w:val="28"/>
        </w:rPr>
        <w:t>до 1</w:t>
      </w:r>
      <w:r w:rsidR="00C03772" w:rsidRPr="00472909">
        <w:rPr>
          <w:sz w:val="28"/>
          <w:szCs w:val="28"/>
        </w:rPr>
        <w:t>6</w:t>
      </w:r>
      <w:r w:rsidRPr="00472909">
        <w:rPr>
          <w:sz w:val="28"/>
          <w:szCs w:val="28"/>
        </w:rPr>
        <w:t xml:space="preserve"> часов </w:t>
      </w:r>
      <w:r w:rsidR="001C4A15" w:rsidRPr="00472909">
        <w:rPr>
          <w:sz w:val="28"/>
          <w:szCs w:val="28"/>
        </w:rPr>
        <w:t xml:space="preserve">00 минут </w:t>
      </w:r>
      <w:r w:rsidR="00472909" w:rsidRPr="00472909">
        <w:rPr>
          <w:sz w:val="28"/>
          <w:szCs w:val="28"/>
        </w:rPr>
        <w:t>01 ноября 2022</w:t>
      </w:r>
      <w:r w:rsidRPr="00472909">
        <w:rPr>
          <w:sz w:val="28"/>
          <w:szCs w:val="28"/>
        </w:rPr>
        <w:t xml:space="preserve"> года</w:t>
      </w:r>
      <w:r w:rsidRPr="001E004B">
        <w:rPr>
          <w:sz w:val="28"/>
          <w:szCs w:val="28"/>
        </w:rPr>
        <w:t xml:space="preserve"> осуществляется </w:t>
      </w:r>
      <w:r w:rsidR="0048424A">
        <w:rPr>
          <w:color w:val="000000"/>
          <w:spacing w:val="-6"/>
          <w:sz w:val="28"/>
          <w:szCs w:val="28"/>
        </w:rPr>
        <w:t xml:space="preserve">оператором </w:t>
      </w:r>
      <w:r w:rsidR="00A31332" w:rsidRPr="00134EE2">
        <w:rPr>
          <w:bCs/>
          <w:color w:val="000000"/>
          <w:sz w:val="28"/>
          <w:szCs w:val="28"/>
        </w:rPr>
        <w:t>Един</w:t>
      </w:r>
      <w:r w:rsidR="00A31332">
        <w:rPr>
          <w:bCs/>
          <w:color w:val="000000"/>
          <w:sz w:val="28"/>
          <w:szCs w:val="28"/>
        </w:rPr>
        <w:t>ой</w:t>
      </w:r>
      <w:r w:rsidR="00A31332" w:rsidRPr="00134EE2">
        <w:rPr>
          <w:bCs/>
          <w:color w:val="000000"/>
          <w:sz w:val="28"/>
          <w:szCs w:val="28"/>
        </w:rPr>
        <w:t xml:space="preserve"> электронн</w:t>
      </w:r>
      <w:r w:rsidR="00A31332">
        <w:rPr>
          <w:bCs/>
          <w:color w:val="000000"/>
          <w:sz w:val="28"/>
          <w:szCs w:val="28"/>
        </w:rPr>
        <w:t xml:space="preserve">ой </w:t>
      </w:r>
      <w:r w:rsidR="00A31332" w:rsidRPr="00134EE2">
        <w:rPr>
          <w:bCs/>
          <w:color w:val="000000"/>
          <w:sz w:val="28"/>
          <w:szCs w:val="28"/>
        </w:rPr>
        <w:t>торгов</w:t>
      </w:r>
      <w:r w:rsidR="00A31332">
        <w:rPr>
          <w:bCs/>
          <w:color w:val="000000"/>
          <w:sz w:val="28"/>
          <w:szCs w:val="28"/>
        </w:rPr>
        <w:t xml:space="preserve">ой </w:t>
      </w:r>
      <w:r w:rsidR="00A31332" w:rsidRPr="00134EE2">
        <w:rPr>
          <w:bCs/>
          <w:color w:val="000000"/>
          <w:sz w:val="28"/>
          <w:szCs w:val="28"/>
        </w:rPr>
        <w:t xml:space="preserve"> площадк</w:t>
      </w:r>
      <w:r w:rsidR="00A31332">
        <w:rPr>
          <w:bCs/>
          <w:color w:val="000000"/>
          <w:sz w:val="28"/>
          <w:szCs w:val="28"/>
        </w:rPr>
        <w:t>и  (</w:t>
      </w:r>
      <w:proofErr w:type="spellStart"/>
      <w:r w:rsidR="00A31332">
        <w:rPr>
          <w:bCs/>
          <w:color w:val="000000"/>
          <w:sz w:val="28"/>
          <w:szCs w:val="28"/>
        </w:rPr>
        <w:t>Росэлторг</w:t>
      </w:r>
      <w:proofErr w:type="spellEnd"/>
      <w:r w:rsidR="00A31332">
        <w:rPr>
          <w:bCs/>
          <w:color w:val="000000"/>
          <w:sz w:val="28"/>
          <w:szCs w:val="28"/>
        </w:rPr>
        <w:t xml:space="preserve">) </w:t>
      </w:r>
      <w:hyperlink r:id="rId11" w:history="1">
        <w:r w:rsidR="00A31332" w:rsidRPr="00CE2AB6">
          <w:rPr>
            <w:rStyle w:val="a5"/>
            <w:spacing w:val="-2"/>
            <w:sz w:val="28"/>
            <w:szCs w:val="28"/>
            <w:lang w:val="en-US"/>
          </w:rPr>
          <w:t>www</w:t>
        </w:r>
        <w:r w:rsidR="00A31332"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="00A31332" w:rsidRPr="00CE2AB6">
          <w:rPr>
            <w:rStyle w:val="a5"/>
            <w:spacing w:val="-2"/>
            <w:sz w:val="28"/>
            <w:szCs w:val="28"/>
            <w:lang w:val="en-US"/>
          </w:rPr>
          <w:t>roseltorg</w:t>
        </w:r>
        <w:proofErr w:type="spellEnd"/>
        <w:r w:rsidR="00A31332"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="00A31332" w:rsidRPr="00CE2AB6">
          <w:rPr>
            <w:rStyle w:val="a5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A31332">
        <w:rPr>
          <w:rStyle w:val="a5"/>
          <w:spacing w:val="-2"/>
          <w:sz w:val="28"/>
          <w:szCs w:val="28"/>
        </w:rPr>
        <w:t xml:space="preserve"> </w:t>
      </w:r>
      <w:r w:rsidR="0048424A">
        <w:rPr>
          <w:color w:val="000000"/>
          <w:spacing w:val="-6"/>
          <w:sz w:val="28"/>
          <w:szCs w:val="28"/>
        </w:rPr>
        <w:t>круглосуточно.</w:t>
      </w:r>
    </w:p>
    <w:p w:rsidR="0073086B" w:rsidRPr="001E004B" w:rsidRDefault="0073086B" w:rsidP="0073086B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12. Начало рассмотрения заявок на участие в аукционе </w:t>
      </w:r>
      <w:r w:rsidR="00CF7D03" w:rsidRPr="001E004B">
        <w:rPr>
          <w:sz w:val="28"/>
          <w:szCs w:val="28"/>
        </w:rPr>
        <w:t>с</w:t>
      </w:r>
      <w:r w:rsidRPr="001E004B">
        <w:rPr>
          <w:sz w:val="28"/>
          <w:szCs w:val="28"/>
        </w:rPr>
        <w:t xml:space="preserve"> </w:t>
      </w:r>
      <w:r w:rsidR="001C4A15" w:rsidRPr="001E004B">
        <w:rPr>
          <w:sz w:val="28"/>
          <w:szCs w:val="28"/>
        </w:rPr>
        <w:t>1</w:t>
      </w:r>
      <w:r w:rsidR="00B34ED0" w:rsidRPr="001E004B">
        <w:rPr>
          <w:sz w:val="28"/>
          <w:szCs w:val="28"/>
        </w:rPr>
        <w:t>6</w:t>
      </w:r>
      <w:r w:rsidRPr="001E004B">
        <w:rPr>
          <w:sz w:val="28"/>
          <w:szCs w:val="28"/>
        </w:rPr>
        <w:t xml:space="preserve"> часов </w:t>
      </w:r>
      <w:r w:rsidR="001C4A15" w:rsidRPr="001E004B">
        <w:rPr>
          <w:sz w:val="28"/>
          <w:szCs w:val="28"/>
        </w:rPr>
        <w:t xml:space="preserve">00 </w:t>
      </w:r>
      <w:r w:rsidR="001C4A15" w:rsidRPr="00F110E4">
        <w:rPr>
          <w:sz w:val="28"/>
          <w:szCs w:val="28"/>
        </w:rPr>
        <w:t xml:space="preserve">минут </w:t>
      </w:r>
      <w:r w:rsidR="00472909" w:rsidRPr="00472909">
        <w:rPr>
          <w:sz w:val="28"/>
          <w:szCs w:val="28"/>
        </w:rPr>
        <w:t>01 ноября 2022</w:t>
      </w:r>
      <w:r w:rsidRPr="00472909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года.</w:t>
      </w:r>
    </w:p>
    <w:p w:rsidR="0073086B" w:rsidRDefault="0073086B" w:rsidP="0073086B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13. Окончание рассмотрения  заявок на участие в аукционе и принятие решения о допуске к участию в аукционе  </w:t>
      </w:r>
      <w:r w:rsidR="001C4A15" w:rsidRPr="00472909">
        <w:rPr>
          <w:sz w:val="28"/>
          <w:szCs w:val="28"/>
        </w:rPr>
        <w:t>1</w:t>
      </w:r>
      <w:r w:rsidR="00B34ED0" w:rsidRPr="00472909">
        <w:rPr>
          <w:sz w:val="28"/>
          <w:szCs w:val="28"/>
        </w:rPr>
        <w:t>1</w:t>
      </w:r>
      <w:r w:rsidRPr="00472909">
        <w:rPr>
          <w:sz w:val="28"/>
          <w:szCs w:val="28"/>
        </w:rPr>
        <w:t xml:space="preserve"> часов </w:t>
      </w:r>
      <w:r w:rsidR="001C4A15" w:rsidRPr="00472909">
        <w:rPr>
          <w:sz w:val="28"/>
          <w:szCs w:val="28"/>
        </w:rPr>
        <w:t xml:space="preserve">00 минут </w:t>
      </w:r>
      <w:r w:rsidR="00472909" w:rsidRPr="00472909">
        <w:rPr>
          <w:sz w:val="28"/>
          <w:szCs w:val="28"/>
        </w:rPr>
        <w:t>08 ноября 2022</w:t>
      </w:r>
      <w:r w:rsidRPr="00472909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года.</w:t>
      </w:r>
    </w:p>
    <w:p w:rsidR="00B34ED0" w:rsidRPr="001E004B" w:rsidRDefault="0073086B" w:rsidP="00FC5DBD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>1</w:t>
      </w:r>
      <w:r w:rsidR="00FC5DBD" w:rsidRPr="001E004B">
        <w:rPr>
          <w:sz w:val="28"/>
          <w:szCs w:val="28"/>
        </w:rPr>
        <w:t>4</w:t>
      </w:r>
      <w:r w:rsidRPr="001E004B">
        <w:rPr>
          <w:sz w:val="28"/>
          <w:szCs w:val="28"/>
        </w:rPr>
        <w:t>. Место, дата и время проведения аукциона:</w:t>
      </w:r>
    </w:p>
    <w:p w:rsidR="0073086B" w:rsidRPr="001E004B" w:rsidRDefault="00472909" w:rsidP="00FC5DB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Аукцион проводится на </w:t>
      </w:r>
      <w:r w:rsidRPr="00134EE2">
        <w:rPr>
          <w:bCs/>
          <w:color w:val="000000"/>
          <w:sz w:val="28"/>
          <w:szCs w:val="28"/>
        </w:rPr>
        <w:t>Един</w:t>
      </w:r>
      <w:r>
        <w:rPr>
          <w:bCs/>
          <w:color w:val="000000"/>
          <w:sz w:val="28"/>
          <w:szCs w:val="28"/>
        </w:rPr>
        <w:t>ой</w:t>
      </w:r>
      <w:r w:rsidRPr="00134EE2">
        <w:rPr>
          <w:bCs/>
          <w:color w:val="000000"/>
          <w:sz w:val="28"/>
          <w:szCs w:val="28"/>
        </w:rPr>
        <w:t xml:space="preserve"> электронн</w:t>
      </w:r>
      <w:r>
        <w:rPr>
          <w:bCs/>
          <w:color w:val="000000"/>
          <w:sz w:val="28"/>
          <w:szCs w:val="28"/>
        </w:rPr>
        <w:t xml:space="preserve">ой </w:t>
      </w:r>
      <w:r w:rsidRPr="00134EE2">
        <w:rPr>
          <w:bCs/>
          <w:color w:val="000000"/>
          <w:sz w:val="28"/>
          <w:szCs w:val="28"/>
        </w:rPr>
        <w:t>торгов</w:t>
      </w:r>
      <w:r>
        <w:rPr>
          <w:bCs/>
          <w:color w:val="000000"/>
          <w:sz w:val="28"/>
          <w:szCs w:val="28"/>
        </w:rPr>
        <w:t xml:space="preserve">ой </w:t>
      </w:r>
      <w:r w:rsidRPr="00134EE2">
        <w:rPr>
          <w:bCs/>
          <w:color w:val="000000"/>
          <w:sz w:val="28"/>
          <w:szCs w:val="28"/>
        </w:rPr>
        <w:t xml:space="preserve"> площадк</w:t>
      </w:r>
      <w:r>
        <w:rPr>
          <w:bCs/>
          <w:color w:val="000000"/>
          <w:sz w:val="28"/>
          <w:szCs w:val="28"/>
        </w:rPr>
        <w:t xml:space="preserve">е </w:t>
      </w:r>
      <w:r w:rsidR="00F022F6">
        <w:rPr>
          <w:bCs/>
          <w:color w:val="000000"/>
          <w:sz w:val="28"/>
          <w:szCs w:val="28"/>
        </w:rPr>
        <w:t xml:space="preserve"> (</w:t>
      </w:r>
      <w:proofErr w:type="spellStart"/>
      <w:r w:rsidR="00F022F6">
        <w:rPr>
          <w:bCs/>
          <w:color w:val="000000"/>
          <w:sz w:val="28"/>
          <w:szCs w:val="28"/>
        </w:rPr>
        <w:t>Росэлторг</w:t>
      </w:r>
      <w:proofErr w:type="spellEnd"/>
      <w:r w:rsidR="00F022F6">
        <w:rPr>
          <w:bCs/>
          <w:color w:val="000000"/>
          <w:sz w:val="28"/>
          <w:szCs w:val="28"/>
        </w:rPr>
        <w:t xml:space="preserve">) </w:t>
      </w:r>
      <w:hyperlink r:id="rId12" w:history="1">
        <w:r w:rsidR="00F022F6" w:rsidRPr="00CE2AB6">
          <w:rPr>
            <w:rStyle w:val="a5"/>
            <w:spacing w:val="-2"/>
            <w:sz w:val="28"/>
            <w:szCs w:val="28"/>
            <w:lang w:val="en-US"/>
          </w:rPr>
          <w:t>www</w:t>
        </w:r>
        <w:r w:rsidR="00F022F6"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="00F022F6" w:rsidRPr="00CE2AB6">
          <w:rPr>
            <w:rStyle w:val="a5"/>
            <w:spacing w:val="-2"/>
            <w:sz w:val="28"/>
            <w:szCs w:val="28"/>
            <w:lang w:val="en-US"/>
          </w:rPr>
          <w:t>roseltorg</w:t>
        </w:r>
        <w:proofErr w:type="spellEnd"/>
        <w:r w:rsidR="00F022F6" w:rsidRPr="000D1A11">
          <w:rPr>
            <w:rStyle w:val="a5"/>
            <w:spacing w:val="-2"/>
            <w:sz w:val="28"/>
            <w:szCs w:val="28"/>
          </w:rPr>
          <w:t>.</w:t>
        </w:r>
        <w:proofErr w:type="spellStart"/>
        <w:r w:rsidR="00F022F6" w:rsidRPr="00CE2AB6">
          <w:rPr>
            <w:rStyle w:val="a5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F022F6">
        <w:rPr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 </w:t>
      </w:r>
      <w:r w:rsidR="0048424A">
        <w:rPr>
          <w:color w:val="000000"/>
          <w:spacing w:val="-6"/>
          <w:sz w:val="28"/>
          <w:szCs w:val="28"/>
        </w:rPr>
        <w:t>Дата проведения аукциона в электронной форме (дата и время начала приема предложений от участников аукциона</w:t>
      </w:r>
      <w:r w:rsidR="0048424A" w:rsidRPr="00472909">
        <w:rPr>
          <w:spacing w:val="-6"/>
          <w:sz w:val="28"/>
          <w:szCs w:val="28"/>
        </w:rPr>
        <w:t xml:space="preserve">) </w:t>
      </w:r>
      <w:r w:rsidRPr="00472909">
        <w:rPr>
          <w:sz w:val="28"/>
          <w:szCs w:val="28"/>
        </w:rPr>
        <w:t>10 ноября 2022</w:t>
      </w:r>
      <w:r w:rsidR="0073086B" w:rsidRPr="00472909">
        <w:rPr>
          <w:sz w:val="28"/>
          <w:szCs w:val="28"/>
        </w:rPr>
        <w:t xml:space="preserve"> года</w:t>
      </w:r>
      <w:r w:rsidR="009C7096" w:rsidRPr="00472909">
        <w:rPr>
          <w:sz w:val="28"/>
          <w:szCs w:val="28"/>
        </w:rPr>
        <w:t xml:space="preserve"> </w:t>
      </w:r>
      <w:r w:rsidR="009C7096" w:rsidRPr="001E004B">
        <w:rPr>
          <w:sz w:val="28"/>
          <w:szCs w:val="28"/>
        </w:rPr>
        <w:t xml:space="preserve">в </w:t>
      </w:r>
      <w:r w:rsidR="003076D6" w:rsidRPr="001E004B">
        <w:rPr>
          <w:sz w:val="28"/>
          <w:szCs w:val="28"/>
        </w:rPr>
        <w:t>10</w:t>
      </w:r>
      <w:r w:rsidR="009C7096" w:rsidRPr="001E004B">
        <w:rPr>
          <w:sz w:val="28"/>
          <w:szCs w:val="28"/>
        </w:rPr>
        <w:t xml:space="preserve"> часов 00 минут.</w:t>
      </w:r>
    </w:p>
    <w:p w:rsidR="0048424A" w:rsidRDefault="0073086B" w:rsidP="007A2E26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</w:t>
      </w:r>
      <w:r w:rsidR="00B34ED0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F022F6" w:rsidRPr="00F022F6">
        <w:rPr>
          <w:color w:val="auto"/>
          <w:sz w:val="28"/>
          <w:szCs w:val="28"/>
        </w:rPr>
        <w:t>27 октября 2022</w:t>
      </w:r>
      <w:r w:rsidR="007A2E26" w:rsidRPr="00F022F6">
        <w:rPr>
          <w:color w:val="auto"/>
          <w:sz w:val="28"/>
          <w:szCs w:val="28"/>
        </w:rPr>
        <w:t xml:space="preserve"> </w:t>
      </w:r>
      <w:r w:rsidR="007A2E26" w:rsidRPr="00A23C74">
        <w:rPr>
          <w:color w:val="auto"/>
          <w:sz w:val="28"/>
          <w:szCs w:val="28"/>
        </w:rPr>
        <w:t>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от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</w:t>
      </w:r>
      <w:r w:rsidR="007B7E15">
        <w:rPr>
          <w:sz w:val="28"/>
          <w:szCs w:val="28"/>
        </w:rPr>
        <w:t>Задатки</w:t>
      </w:r>
      <w:r>
        <w:rPr>
          <w:sz w:val="28"/>
          <w:szCs w:val="28"/>
        </w:rPr>
        <w:t xml:space="preserve"> возвраща</w:t>
      </w:r>
      <w:r w:rsidR="007B7E15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заявителям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</w:t>
      </w:r>
    </w:p>
    <w:p w:rsidR="007E791F" w:rsidRPr="007E791F" w:rsidRDefault="0073086B" w:rsidP="004842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Осмотр имущества проводится организатором</w:t>
      </w:r>
      <w:r w:rsidR="00F022F6">
        <w:rPr>
          <w:color w:val="000000"/>
          <w:sz w:val="28"/>
          <w:szCs w:val="28"/>
        </w:rPr>
        <w:t xml:space="preserve"> не реже, чем через каждые пять рабочих  дней с даты размещения  извещения о проведении аукциона на официальном сайте торгов, но не </w:t>
      </w:r>
      <w:proofErr w:type="gramStart"/>
      <w:r w:rsidR="00F022F6">
        <w:rPr>
          <w:color w:val="000000"/>
          <w:sz w:val="28"/>
          <w:szCs w:val="28"/>
        </w:rPr>
        <w:t>позднее</w:t>
      </w:r>
      <w:proofErr w:type="gramEnd"/>
      <w:r w:rsidR="00F022F6">
        <w:rPr>
          <w:color w:val="000000"/>
          <w:sz w:val="28"/>
          <w:szCs w:val="28"/>
        </w:rPr>
        <w:t xml:space="preserve"> чем за два рабочих дня до даты окончания срока подачи заявок на участие в  аукционе</w:t>
      </w:r>
      <w:r>
        <w:rPr>
          <w:color w:val="000000"/>
          <w:sz w:val="28"/>
          <w:szCs w:val="28"/>
        </w:rPr>
        <w:t xml:space="preserve"> </w:t>
      </w:r>
      <w:r w:rsidR="00F022F6">
        <w:rPr>
          <w:color w:val="000000"/>
          <w:sz w:val="28"/>
          <w:szCs w:val="28"/>
        </w:rPr>
        <w:t xml:space="preserve">без взимания платы </w:t>
      </w:r>
      <w:r w:rsidR="00F022F6" w:rsidRPr="00F022F6">
        <w:rPr>
          <w:sz w:val="28"/>
          <w:szCs w:val="28"/>
        </w:rPr>
        <w:t>13 октября 2022 года,  20 октября 2022</w:t>
      </w:r>
      <w:r w:rsidR="001C4A15" w:rsidRPr="00F022F6">
        <w:rPr>
          <w:sz w:val="28"/>
          <w:szCs w:val="28"/>
        </w:rPr>
        <w:t xml:space="preserve"> года</w:t>
      </w:r>
      <w:r w:rsidR="00926C36" w:rsidRPr="00F022F6">
        <w:rPr>
          <w:sz w:val="28"/>
          <w:szCs w:val="28"/>
        </w:rPr>
        <w:t>,</w:t>
      </w:r>
      <w:r w:rsidR="001C4A15" w:rsidRPr="00F022F6">
        <w:rPr>
          <w:sz w:val="28"/>
          <w:szCs w:val="28"/>
        </w:rPr>
        <w:t xml:space="preserve"> </w:t>
      </w:r>
      <w:r w:rsidR="00F022F6" w:rsidRPr="00F022F6">
        <w:rPr>
          <w:sz w:val="28"/>
          <w:szCs w:val="28"/>
        </w:rPr>
        <w:t>27 октября 2022</w:t>
      </w:r>
      <w:r w:rsidR="001C4A15" w:rsidRPr="00F022F6">
        <w:rPr>
          <w:sz w:val="28"/>
          <w:szCs w:val="28"/>
        </w:rPr>
        <w:t xml:space="preserve"> года</w:t>
      </w:r>
      <w:r w:rsidR="00B34ED0" w:rsidRPr="00F022F6">
        <w:rPr>
          <w:sz w:val="28"/>
          <w:szCs w:val="28"/>
        </w:rPr>
        <w:t xml:space="preserve"> </w:t>
      </w:r>
      <w:r w:rsidR="007A2E26" w:rsidRPr="00F022F6">
        <w:rPr>
          <w:sz w:val="28"/>
          <w:szCs w:val="28"/>
        </w:rPr>
        <w:t>с 1</w:t>
      </w:r>
      <w:r w:rsidR="00926C36" w:rsidRPr="00F022F6">
        <w:rPr>
          <w:sz w:val="28"/>
          <w:szCs w:val="28"/>
        </w:rPr>
        <w:t>3</w:t>
      </w:r>
      <w:r w:rsidR="007A2E26" w:rsidRPr="00F022F6">
        <w:rPr>
          <w:sz w:val="28"/>
          <w:szCs w:val="28"/>
        </w:rPr>
        <w:t xml:space="preserve"> часов 0</w:t>
      </w:r>
      <w:r w:rsidR="007A2E26" w:rsidRPr="00F110E4">
        <w:rPr>
          <w:sz w:val="28"/>
          <w:szCs w:val="28"/>
        </w:rPr>
        <w:t xml:space="preserve">0 </w:t>
      </w:r>
      <w:proofErr w:type="gramStart"/>
      <w:r w:rsidR="007A2E26" w:rsidRPr="00F110E4">
        <w:rPr>
          <w:sz w:val="28"/>
          <w:szCs w:val="28"/>
        </w:rPr>
        <w:t xml:space="preserve">минут до </w:t>
      </w:r>
      <w:r w:rsidR="007A2E26" w:rsidRPr="00591BA9">
        <w:rPr>
          <w:sz w:val="28"/>
          <w:szCs w:val="28"/>
        </w:rPr>
        <w:t>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>поданных в письменной форме (на почтовый адрес организатора аукциона</w:t>
      </w:r>
      <w:r w:rsidR="007E791F">
        <w:rPr>
          <w:sz w:val="28"/>
          <w:szCs w:val="28"/>
        </w:rPr>
        <w:t>:</w:t>
      </w:r>
      <w:proofErr w:type="gramEnd"/>
      <w:r w:rsidR="007E791F">
        <w:rPr>
          <w:sz w:val="28"/>
          <w:szCs w:val="28"/>
        </w:rPr>
        <w:t xml:space="preserve"> </w:t>
      </w:r>
      <w:proofErr w:type="gramStart"/>
      <w:r w:rsidR="00F0361A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3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0468EB">
        <w:rPr>
          <w:sz w:val="28"/>
          <w:szCs w:val="28"/>
        </w:rPr>
        <w:t>)</w:t>
      </w:r>
      <w:r w:rsidR="007E791F" w:rsidRPr="007E791F">
        <w:rPr>
          <w:sz w:val="28"/>
          <w:szCs w:val="28"/>
        </w:rPr>
        <w:t>.</w:t>
      </w:r>
      <w:proofErr w:type="gramEnd"/>
    </w:p>
    <w:sectPr w:rsidR="007E791F" w:rsidRPr="007E791F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468EB"/>
    <w:rsid w:val="00096C35"/>
    <w:rsid w:val="000B1452"/>
    <w:rsid w:val="000B59A8"/>
    <w:rsid w:val="000E5AF2"/>
    <w:rsid w:val="000F0AAE"/>
    <w:rsid w:val="001C4A15"/>
    <w:rsid w:val="001C4EBA"/>
    <w:rsid w:val="001D1F1F"/>
    <w:rsid w:val="001E004B"/>
    <w:rsid w:val="001F7868"/>
    <w:rsid w:val="002429F0"/>
    <w:rsid w:val="002464AC"/>
    <w:rsid w:val="003076D6"/>
    <w:rsid w:val="00322153"/>
    <w:rsid w:val="00337FD0"/>
    <w:rsid w:val="00373231"/>
    <w:rsid w:val="00390238"/>
    <w:rsid w:val="003A4DB4"/>
    <w:rsid w:val="003A6A31"/>
    <w:rsid w:val="003E3570"/>
    <w:rsid w:val="004048DE"/>
    <w:rsid w:val="00415B7B"/>
    <w:rsid w:val="00420368"/>
    <w:rsid w:val="0044623D"/>
    <w:rsid w:val="00472909"/>
    <w:rsid w:val="0048424A"/>
    <w:rsid w:val="004A16DC"/>
    <w:rsid w:val="004B1F15"/>
    <w:rsid w:val="004B73D4"/>
    <w:rsid w:val="00526B8A"/>
    <w:rsid w:val="00591BA9"/>
    <w:rsid w:val="00597369"/>
    <w:rsid w:val="005C2A89"/>
    <w:rsid w:val="005E48E5"/>
    <w:rsid w:val="00650944"/>
    <w:rsid w:val="00665D78"/>
    <w:rsid w:val="00671C95"/>
    <w:rsid w:val="00672128"/>
    <w:rsid w:val="00696CE2"/>
    <w:rsid w:val="006F69FC"/>
    <w:rsid w:val="00714B43"/>
    <w:rsid w:val="0073086B"/>
    <w:rsid w:val="007348FD"/>
    <w:rsid w:val="00775C83"/>
    <w:rsid w:val="0078512F"/>
    <w:rsid w:val="0079346C"/>
    <w:rsid w:val="007A2E26"/>
    <w:rsid w:val="007B7E15"/>
    <w:rsid w:val="007C4520"/>
    <w:rsid w:val="007E791F"/>
    <w:rsid w:val="00802331"/>
    <w:rsid w:val="008168A5"/>
    <w:rsid w:val="00877C73"/>
    <w:rsid w:val="008A34CD"/>
    <w:rsid w:val="008B7257"/>
    <w:rsid w:val="008C271F"/>
    <w:rsid w:val="008D23E6"/>
    <w:rsid w:val="0090127C"/>
    <w:rsid w:val="00926C36"/>
    <w:rsid w:val="0096097B"/>
    <w:rsid w:val="009C7096"/>
    <w:rsid w:val="009D1D1F"/>
    <w:rsid w:val="009E0638"/>
    <w:rsid w:val="00A0038C"/>
    <w:rsid w:val="00A0216E"/>
    <w:rsid w:val="00A23C74"/>
    <w:rsid w:val="00A31332"/>
    <w:rsid w:val="00A46846"/>
    <w:rsid w:val="00A55ECF"/>
    <w:rsid w:val="00AA4137"/>
    <w:rsid w:val="00AB3EE5"/>
    <w:rsid w:val="00AC613E"/>
    <w:rsid w:val="00B0755B"/>
    <w:rsid w:val="00B075A7"/>
    <w:rsid w:val="00B24517"/>
    <w:rsid w:val="00B3352E"/>
    <w:rsid w:val="00B34ED0"/>
    <w:rsid w:val="00B43E19"/>
    <w:rsid w:val="00B63098"/>
    <w:rsid w:val="00BA11EF"/>
    <w:rsid w:val="00BD35D1"/>
    <w:rsid w:val="00BE23B3"/>
    <w:rsid w:val="00BE545D"/>
    <w:rsid w:val="00C02D7E"/>
    <w:rsid w:val="00C03772"/>
    <w:rsid w:val="00C47E59"/>
    <w:rsid w:val="00CA3CEA"/>
    <w:rsid w:val="00CC65DC"/>
    <w:rsid w:val="00CF7D03"/>
    <w:rsid w:val="00D11941"/>
    <w:rsid w:val="00D3033B"/>
    <w:rsid w:val="00D33693"/>
    <w:rsid w:val="00D5425A"/>
    <w:rsid w:val="00D60EC6"/>
    <w:rsid w:val="00E10FEB"/>
    <w:rsid w:val="00E323A3"/>
    <w:rsid w:val="00E37CC3"/>
    <w:rsid w:val="00E65A6E"/>
    <w:rsid w:val="00E75CDC"/>
    <w:rsid w:val="00F022F6"/>
    <w:rsid w:val="00F0361A"/>
    <w:rsid w:val="00F110E4"/>
    <w:rsid w:val="00F55937"/>
    <w:rsid w:val="00F85E96"/>
    <w:rsid w:val="00F9572F"/>
    <w:rsid w:val="00FA5165"/>
    <w:rsid w:val="00FC1C4C"/>
    <w:rsid w:val="00FC5DBD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mailto:oizoabmr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oizoabmrsk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abgo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ПК</cp:lastModifiedBy>
  <cp:revision>46</cp:revision>
  <cp:lastPrinted>2022-10-06T11:41:00Z</cp:lastPrinted>
  <dcterms:created xsi:type="dcterms:W3CDTF">2018-08-23T05:09:00Z</dcterms:created>
  <dcterms:modified xsi:type="dcterms:W3CDTF">2022-10-07T11:11:00Z</dcterms:modified>
</cp:coreProperties>
</file>